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376" w:rsidRPr="009B7EE7" w:rsidRDefault="00F37376" w:rsidP="00F37376">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28</w:t>
      </w:r>
    </w:p>
    <w:tbl>
      <w:tblPr>
        <w:tblW w:w="0" w:type="auto"/>
        <w:tblLook w:val="01E0" w:firstRow="1" w:lastRow="1" w:firstColumn="1" w:lastColumn="1" w:noHBand="0" w:noVBand="0"/>
      </w:tblPr>
      <w:tblGrid>
        <w:gridCol w:w="3348"/>
        <w:gridCol w:w="5508"/>
      </w:tblGrid>
      <w:tr w:rsidR="00F37376" w:rsidRPr="009B7EE7" w:rsidTr="00B51497">
        <w:tc>
          <w:tcPr>
            <w:tcW w:w="3348" w:type="dxa"/>
          </w:tcPr>
          <w:p w:rsidR="00F37376" w:rsidRPr="009B7EE7" w:rsidRDefault="00F37376"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F37376" w:rsidRPr="009B7EE7" w:rsidRDefault="00F37376"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F37376" w:rsidRPr="009B7EE7" w:rsidRDefault="00F37376"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F37376" w:rsidRPr="009B7EE7" w:rsidTr="00B51497">
        <w:tc>
          <w:tcPr>
            <w:tcW w:w="3348" w:type="dxa"/>
          </w:tcPr>
          <w:p w:rsidR="00F37376" w:rsidRPr="009B7EE7" w:rsidRDefault="00F37376"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..../BB-CHS</w:t>
            </w:r>
          </w:p>
        </w:tc>
        <w:tc>
          <w:tcPr>
            <w:tcW w:w="5508" w:type="dxa"/>
          </w:tcPr>
          <w:p w:rsidR="00F37376" w:rsidRPr="009B7EE7" w:rsidRDefault="00F37376" w:rsidP="00B51497">
            <w:pPr>
              <w:spacing w:before="120"/>
              <w:jc w:val="center"/>
              <w:rPr>
                <w:rFonts w:ascii="Arial" w:hAnsi="Arial" w:cs="Arial"/>
                <w:b/>
                <w:bCs/>
                <w:color w:val="auto"/>
                <w:sz w:val="20"/>
                <w:szCs w:val="20"/>
              </w:rPr>
            </w:pPr>
          </w:p>
        </w:tc>
      </w:tr>
    </w:tbl>
    <w:p w:rsidR="00F37376" w:rsidRPr="009B7EE7" w:rsidRDefault="00F37376" w:rsidP="00F37376">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37376" w:rsidRPr="009B7EE7" w:rsidRDefault="00F37376" w:rsidP="00F37376">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F37376" w:rsidRPr="009B7EE7" w:rsidRDefault="00F37376" w:rsidP="00F37376">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Bàn giao hồ sơ vụ vi phạm có dấu hiệu tội phạm để truy cứu trách nhiệm hình sự*</w:t>
      </w:r>
    </w:p>
    <w:p w:rsidR="00F37376" w:rsidRPr="009B7EE7" w:rsidRDefault="00F37376" w:rsidP="00F37376">
      <w:pPr>
        <w:pStyle w:val="Vnbnnidung0"/>
        <w:widowControl/>
        <w:tabs>
          <w:tab w:val="left" w:leader="dot" w:pos="608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Căn cứ Quyết định số: ..../QĐ-CHS ngày ..../...../...... của </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t xml:space="preserve"> chuyển hồ sơ vụ vi phạm có dấu hiệu tội phạm để truy cứu trách nhiệm hình sự.</w:t>
      </w:r>
    </w:p>
    <w:p w:rsidR="00F37376" w:rsidRPr="009B7EE7" w:rsidRDefault="00F37376" w:rsidP="00F37376">
      <w:pPr>
        <w:pStyle w:val="Vnbnnidung0"/>
        <w:widowControl/>
        <w:tabs>
          <w:tab w:val="right" w:leader="dot" w:pos="5514"/>
          <w:tab w:val="left" w:pos="571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37376" w:rsidRPr="009B7EE7" w:rsidRDefault="00F37376" w:rsidP="00F37376">
      <w:pPr>
        <w:pStyle w:val="Vnbnnidung0"/>
        <w:widowControl/>
        <w:tabs>
          <w:tab w:val="right" w:leader="dot" w:pos="5514"/>
          <w:tab w:val="left" w:pos="571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F37376" w:rsidRPr="009B7EE7" w:rsidRDefault="00F37376" w:rsidP="00F37376">
      <w:pPr>
        <w:pStyle w:val="Vnbnnidung0"/>
        <w:widowControl/>
        <w:tabs>
          <w:tab w:val="left" w:pos="899"/>
          <w:tab w:val="left" w:leader="dot" w:pos="7920"/>
        </w:tabs>
        <w:adjustRightInd w:val="0"/>
        <w:snapToGrid w:val="0"/>
        <w:spacing w:before="120" w:after="0" w:line="240" w:lineRule="auto"/>
        <w:ind w:firstLine="0"/>
        <w:rPr>
          <w:rFonts w:ascii="Arial" w:hAnsi="Arial" w:cs="Arial"/>
        </w:rPr>
      </w:pPr>
      <w:bookmarkStart w:id="0" w:name="bookmark2310"/>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Bên bàn giao hồ sơ:</w:t>
      </w:r>
    </w:p>
    <w:p w:rsidR="00F37376" w:rsidRPr="009B7EE7" w:rsidRDefault="00F37376" w:rsidP="00F37376">
      <w:pPr>
        <w:pStyle w:val="Vnbnnidung0"/>
        <w:widowControl/>
        <w:tabs>
          <w:tab w:val="right" w:leader="dot" w:pos="6246"/>
          <w:tab w:val="left" w:pos="645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37376" w:rsidRPr="009B7EE7" w:rsidRDefault="00F37376" w:rsidP="00F37376">
      <w:pPr>
        <w:pStyle w:val="Vnbnnidung0"/>
        <w:widowControl/>
        <w:tabs>
          <w:tab w:val="left" w:pos="933"/>
          <w:tab w:val="left" w:leader="dot" w:pos="7920"/>
        </w:tabs>
        <w:adjustRightInd w:val="0"/>
        <w:snapToGrid w:val="0"/>
        <w:spacing w:before="120" w:after="0" w:line="240" w:lineRule="auto"/>
        <w:ind w:firstLine="0"/>
        <w:rPr>
          <w:rFonts w:ascii="Arial" w:hAnsi="Arial" w:cs="Arial"/>
        </w:rPr>
      </w:pPr>
      <w:bookmarkStart w:id="1" w:name="bookmark2311"/>
      <w:r w:rsidRPr="009B7EE7">
        <w:rPr>
          <w:rStyle w:val="Vnbnnidung"/>
          <w:rFonts w:ascii="Arial" w:hAnsi="Arial" w:cs="Arial"/>
          <w:lang w:eastAsia="vi-VN"/>
        </w:rPr>
        <w:t>2</w:t>
      </w:r>
      <w:bookmarkEnd w:id="1"/>
      <w:r w:rsidRPr="009B7EE7">
        <w:rPr>
          <w:rStyle w:val="Vnbnnidung"/>
          <w:rFonts w:ascii="Arial" w:hAnsi="Arial" w:cs="Arial"/>
          <w:lang w:eastAsia="vi-VN"/>
        </w:rPr>
        <w:t>. Bên nhận bàn giao hồ sơ:</w:t>
      </w:r>
    </w:p>
    <w:p w:rsidR="00F37376" w:rsidRPr="009B7EE7" w:rsidRDefault="00F37376" w:rsidP="00F37376">
      <w:pPr>
        <w:pStyle w:val="Vnbnnidung0"/>
        <w:widowControl/>
        <w:tabs>
          <w:tab w:val="right" w:leader="dot" w:pos="6246"/>
          <w:tab w:val="left" w:pos="644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Tiến hành bàn giao và lập biên bản bàn giao hồ sơ vụ vi phạm theo Quyết định số: ..../QĐ-CHS.</w:t>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Hồ sơ gồm:</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F37376" w:rsidRPr="009B7EE7" w:rsidRDefault="00F37376" w:rsidP="00F37376">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F37376" w:rsidRPr="009B7EE7" w:rsidRDefault="00F37376" w:rsidP="00F37376">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Đại diện bên nhận bàn giao hồ sơ đã kiểm tra, nhận đủ các tài liệu có trong hồ sơ nêu trên.</w:t>
      </w:r>
    </w:p>
    <w:p w:rsidR="00F37376" w:rsidRPr="009B7EE7" w:rsidRDefault="00F37376" w:rsidP="00F37376">
      <w:pPr>
        <w:pStyle w:val="Vnbnnidung0"/>
        <w:widowControl/>
        <w:tabs>
          <w:tab w:val="left" w:leader="dot" w:pos="6373"/>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 giờ .... phút, ngày ..../..../...... , gồm .... tờ, được lập thành .... bản có nội dung và giá trị như nhau; đã đọc lại cho những người có tên nêu trên cùng nghe, công nhận là đúng và cùng ký tên dưới đây; bên bàn giao hồ sơ, bên nhận bàn giao hồ sơ mỗi bên giữ 01 bản, 01 bản lưu hồ sơ.</w:t>
      </w:r>
    </w:p>
    <w:p w:rsidR="00F37376" w:rsidRPr="009B7EE7" w:rsidRDefault="00F37376" w:rsidP="00F37376">
      <w:pPr>
        <w:pStyle w:val="Vnbnnidung0"/>
        <w:widowControl/>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578"/>
        <w:gridCol w:w="4427"/>
      </w:tblGrid>
      <w:tr w:rsidR="00F37376" w:rsidRPr="009B7EE7" w:rsidTr="00B51497">
        <w:trPr>
          <w:trHeight w:val="460"/>
          <w:jc w:val="center"/>
        </w:trPr>
        <w:tc>
          <w:tcPr>
            <w:tcW w:w="4578" w:type="dxa"/>
          </w:tcPr>
          <w:p w:rsidR="00F37376" w:rsidRPr="009B7EE7" w:rsidRDefault="00F37376"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highlight w:val="white"/>
                <w:lang w:eastAsia="vi-VN"/>
              </w:rPr>
              <w:t>BÊN NHẬN BÀN GIAO</w:t>
            </w:r>
            <w:r w:rsidRPr="009B7EE7">
              <w:rPr>
                <w:rFonts w:ascii="Arial" w:hAnsi="Arial" w:cs="Arial"/>
              </w:rPr>
              <w:br/>
            </w:r>
            <w:r w:rsidRPr="009B7EE7">
              <w:rPr>
                <w:rStyle w:val="Vnbnnidung"/>
                <w:rFonts w:ascii="Arial" w:hAnsi="Arial" w:cs="Arial"/>
                <w:i/>
                <w:iCs/>
                <w:lang w:eastAsia="vi-VN"/>
              </w:rPr>
              <w:t>(Ký, ghi rõ chức vụ, họ và tên)</w:t>
            </w:r>
          </w:p>
        </w:tc>
        <w:tc>
          <w:tcPr>
            <w:tcW w:w="4427" w:type="dxa"/>
          </w:tcPr>
          <w:p w:rsidR="00F37376" w:rsidRPr="00F37376" w:rsidRDefault="00F37376" w:rsidP="00B51497">
            <w:pPr>
              <w:widowControl/>
              <w:spacing w:before="120"/>
              <w:jc w:val="center"/>
              <w:rPr>
                <w:rFonts w:ascii="Arial" w:hAnsi="Arial" w:cs="Arial"/>
                <w:color w:val="auto"/>
                <w:sz w:val="20"/>
                <w:szCs w:val="20"/>
              </w:rPr>
            </w:pPr>
            <w:r w:rsidRPr="009B7EE7">
              <w:rPr>
                <w:rStyle w:val="Vnbnnidung"/>
                <w:rFonts w:ascii="Arial" w:hAnsi="Arial" w:cs="Arial"/>
                <w:b/>
                <w:bCs/>
                <w:color w:val="auto"/>
                <w:sz w:val="20"/>
                <w:szCs w:val="20"/>
              </w:rPr>
              <w:t>BÊN BÀN GIAO</w:t>
            </w:r>
            <w:r w:rsidRPr="009B7EE7">
              <w:rPr>
                <w:rFonts w:ascii="Arial" w:hAnsi="Arial" w:cs="Arial"/>
                <w:color w:val="auto"/>
                <w:sz w:val="20"/>
                <w:szCs w:val="20"/>
              </w:rPr>
              <w:br/>
            </w:r>
            <w:r w:rsidRPr="009B7EE7">
              <w:rPr>
                <w:rStyle w:val="Vnbnnidung"/>
                <w:rFonts w:ascii="Arial" w:hAnsi="Arial" w:cs="Arial"/>
                <w:i/>
                <w:iCs/>
                <w:color w:val="auto"/>
                <w:sz w:val="20"/>
                <w:szCs w:val="20"/>
              </w:rPr>
              <w:t>(Ký, ghi rõ chức vụ, họ và tên)</w:t>
            </w:r>
          </w:p>
        </w:tc>
      </w:tr>
    </w:tbl>
    <w:p w:rsidR="00F37376" w:rsidRPr="009B7EE7" w:rsidRDefault="00F37376" w:rsidP="00F37376">
      <w:pPr>
        <w:pStyle w:val="Vnbnnidung0"/>
        <w:widowControl/>
        <w:adjustRightInd w:val="0"/>
        <w:snapToGrid w:val="0"/>
        <w:spacing w:before="120" w:after="0" w:line="240" w:lineRule="auto"/>
        <w:ind w:firstLine="0"/>
        <w:rPr>
          <w:rStyle w:val="Vnbnnidung"/>
          <w:rFonts w:ascii="Arial" w:hAnsi="Arial" w:cs="Arial"/>
          <w:i/>
          <w:iCs/>
          <w:lang w:eastAsia="vi-VN"/>
        </w:rPr>
      </w:pPr>
    </w:p>
    <w:p w:rsidR="00F37376" w:rsidRPr="009B7EE7" w:rsidRDefault="00F37376" w:rsidP="00F37376">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37376" w:rsidRPr="009B7EE7" w:rsidRDefault="00F37376" w:rsidP="00F37376">
      <w:pPr>
        <w:pStyle w:val="Ghichcuitrang0"/>
        <w:widowControl/>
        <w:adjustRightInd w:val="0"/>
        <w:snapToGrid w:val="0"/>
        <w:spacing w:before="120"/>
        <w:ind w:firstLine="0"/>
        <w:rPr>
          <w:rFonts w:ascii="Arial" w:hAnsi="Arial" w:cs="Arial"/>
        </w:rPr>
      </w:pPr>
      <w:r w:rsidRPr="009B7EE7">
        <w:rPr>
          <w:rStyle w:val="Ghichcuitrang"/>
          <w:rFonts w:ascii="Arial" w:hAnsi="Arial" w:cs="Arial"/>
          <w:lang w:eastAsia="vi-VN"/>
        </w:rPr>
        <w:t>* Mẫu này được sử dụng để lập biên bản bàn giao hồ sơ vụ vi phạm có dấu hiệu tội phạm để truy cứu trách nhiệm hình sự quy định tại Điều 62 Luật Xử lý vi phạm hành chính (sửa đổi, bổ sung năm 2020).</w:t>
      </w:r>
    </w:p>
    <w:p w:rsidR="00F37376" w:rsidRPr="009B7EE7" w:rsidRDefault="00F37376" w:rsidP="00F37376">
      <w:pPr>
        <w:pStyle w:val="Ghichcuitrang0"/>
        <w:widowControl/>
        <w:adjustRightInd w:val="0"/>
        <w:snapToGrid w:val="0"/>
        <w:spacing w:before="120"/>
        <w:ind w:firstLine="0"/>
        <w:rPr>
          <w:rFonts w:ascii="Arial" w:hAnsi="Arial" w:cs="Arial"/>
        </w:rPr>
      </w:pPr>
      <w:r w:rsidRPr="009B7EE7">
        <w:rPr>
          <w:rStyle w:val="Ghichcuitrang"/>
          <w:rFonts w:ascii="Arial" w:hAnsi="Arial" w:cs="Arial"/>
          <w:vertAlign w:val="superscript"/>
          <w:lang w:eastAsia="vi-VN"/>
        </w:rPr>
        <w:t>(1)</w:t>
      </w:r>
      <w:r w:rsidRPr="009B7EE7">
        <w:rPr>
          <w:rStyle w:val="Ghichcuitrang"/>
          <w:rFonts w:ascii="Arial" w:hAnsi="Arial" w:cs="Arial"/>
          <w:lang w:eastAsia="vi-VN"/>
        </w:rPr>
        <w:t xml:space="preserve"> Ghi tên cơ quan của người có thẩm quyền lập biên bản theo hướng dẫn về thể thức của Chính phủ.</w:t>
      </w:r>
    </w:p>
    <w:p w:rsidR="00F37376" w:rsidRPr="009B7EE7" w:rsidRDefault="00F37376" w:rsidP="00F37376">
      <w:pPr>
        <w:pStyle w:val="Ghichcuitrang0"/>
        <w:widowControl/>
        <w:adjustRightInd w:val="0"/>
        <w:snapToGrid w:val="0"/>
        <w:spacing w:before="120"/>
        <w:ind w:firstLine="0"/>
        <w:rPr>
          <w:rFonts w:ascii="Arial" w:hAnsi="Arial" w:cs="Arial"/>
        </w:rPr>
      </w:pPr>
      <w:r w:rsidRPr="009B7EE7">
        <w:rPr>
          <w:rStyle w:val="Ghichcuitrang"/>
          <w:rFonts w:ascii="Arial" w:hAnsi="Arial" w:cs="Arial"/>
          <w:vertAlign w:val="superscript"/>
          <w:lang w:eastAsia="vi-VN"/>
        </w:rPr>
        <w:lastRenderedPageBreak/>
        <w:t>(2)</w:t>
      </w:r>
      <w:r w:rsidRPr="009B7EE7">
        <w:rPr>
          <w:rStyle w:val="Ghichcuitrang"/>
          <w:rFonts w:ascii="Arial" w:hAnsi="Arial" w:cs="Arial"/>
          <w:lang w:eastAsia="vi-VN"/>
        </w:rPr>
        <w:t xml:space="preserve"> Ghi chức danh và tên cơ quan của người có thẩm quyền ra quyết định chuyển hồ sơ vụ vi phạm có dấu hiệu tội phạm để truy cứu trách nhiệm hình sự.</w:t>
      </w:r>
    </w:p>
    <w:p w:rsidR="00F37376" w:rsidRPr="009B7EE7" w:rsidRDefault="00F37376" w:rsidP="00F37376">
      <w:pPr>
        <w:pStyle w:val="Ghichcuitrang0"/>
        <w:widowControl/>
        <w:tabs>
          <w:tab w:val="left" w:pos="772"/>
        </w:tabs>
        <w:adjustRightInd w:val="0"/>
        <w:snapToGrid w:val="0"/>
        <w:spacing w:before="120"/>
        <w:ind w:firstLine="0"/>
        <w:rPr>
          <w:rFonts w:ascii="Arial" w:hAnsi="Arial" w:cs="Arial"/>
        </w:rPr>
      </w:pPr>
      <w:r w:rsidRPr="009B7EE7">
        <w:rPr>
          <w:rStyle w:val="Ghichcuitrang"/>
          <w:rFonts w:ascii="Arial" w:hAnsi="Arial" w:cs="Arial"/>
          <w:vertAlign w:val="superscript"/>
          <w:lang w:eastAsia="vi-VN"/>
        </w:rPr>
        <w:t>(3)</w:t>
      </w:r>
      <w:r w:rsidRPr="009B7EE7">
        <w:rPr>
          <w:rStyle w:val="Ghichcuitrang"/>
          <w:rFonts w:ascii="Arial" w:hAnsi="Arial" w:cs="Arial"/>
          <w:lang w:eastAsia="vi-VN"/>
        </w:rPr>
        <w:t xml:space="preserve"> Ghi địa chỉ trụ sở cơ quan của người có thẩm quyền lập biên bản.</w:t>
      </w:r>
    </w:p>
    <w:p w:rsidR="00F37376" w:rsidRPr="009B7EE7" w:rsidRDefault="00F37376" w:rsidP="00F37376">
      <w:pPr>
        <w:pStyle w:val="Ghichcuitrang0"/>
        <w:widowControl/>
        <w:tabs>
          <w:tab w:val="left" w:pos="772"/>
        </w:tabs>
        <w:adjustRightInd w:val="0"/>
        <w:snapToGrid w:val="0"/>
        <w:spacing w:before="120"/>
        <w:ind w:firstLine="0"/>
        <w:rPr>
          <w:rStyle w:val="Ghichcuitrang"/>
          <w:rFonts w:ascii="Arial" w:hAnsi="Arial" w:cs="Arial"/>
          <w:lang w:eastAsia="vi-VN"/>
        </w:rPr>
      </w:pPr>
      <w:r w:rsidRPr="009B7EE7">
        <w:rPr>
          <w:rStyle w:val="Ghichcuitrang"/>
          <w:rFonts w:ascii="Arial" w:hAnsi="Arial" w:cs="Arial"/>
          <w:vertAlign w:val="superscript"/>
          <w:lang w:eastAsia="vi-VN"/>
        </w:rPr>
        <w:t>(4)</w:t>
      </w:r>
      <w:r w:rsidRPr="009B7EE7">
        <w:rPr>
          <w:rStyle w:val="Ghichcuitrang"/>
          <w:rFonts w:ascii="Arial" w:hAnsi="Arial" w:cs="Arial"/>
          <w:lang w:eastAsia="vi-VN"/>
        </w:rPr>
        <w:t xml:space="preserve"> Ghi rõ số lượng, tên các loại biên bản, quyết định, tài liệu có trong hồ sơ.</w:t>
      </w:r>
    </w:p>
    <w:p w:rsidR="001F6943" w:rsidRDefault="001F6943">
      <w:bookmarkStart w:id="2" w:name="_GoBack"/>
      <w:bookmarkEnd w:id="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376"/>
    <w:rsid w:val="001F6943"/>
    <w:rsid w:val="00ED5614"/>
    <w:rsid w:val="00F3737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12C0F2-B542-49FD-9C8A-68B7E975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376"/>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37376"/>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37376"/>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37376"/>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Ghichcuitrang">
    <w:name w:val="Ghi chú cuối trang_"/>
    <w:link w:val="Ghichcuitrang0"/>
    <w:locked/>
    <w:rsid w:val="00F37376"/>
  </w:style>
  <w:style w:type="paragraph" w:customStyle="1" w:styleId="Ghichcuitrang0">
    <w:name w:val="Ghi chú cuối trang"/>
    <w:basedOn w:val="Normal"/>
    <w:link w:val="Ghichcuitrang"/>
    <w:rsid w:val="00F37376"/>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F37376"/>
  </w:style>
  <w:style w:type="paragraph" w:customStyle="1" w:styleId="Vnbnnidung0">
    <w:name w:val="Văn bản nội dung"/>
    <w:basedOn w:val="Normal"/>
    <w:link w:val="Vnbnnidung"/>
    <w:rsid w:val="00F37376"/>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2021-12-31T01:51:00Z</dcterms:created>
  <dcterms:modified xsi:type="dcterms:W3CDTF">2021-12-31T01:51:00Z</dcterms:modified>
</cp:coreProperties>
</file>